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2AB" w:rsidRDefault="002F02AB" w:rsidP="002F02A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Информация о результатах осуществления полномочий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по контролю в финансово-бюджетной сфере Управлением Федерального казначейства по Свердловской области за 1 </w:t>
      </w:r>
      <w:r>
        <w:rPr>
          <w:rFonts w:ascii="Times New Roman" w:hAnsi="Times New Roman"/>
          <w:b/>
          <w:bCs/>
          <w:sz w:val="28"/>
          <w:szCs w:val="28"/>
        </w:rPr>
        <w:t>полугодие</w:t>
      </w:r>
      <w:r>
        <w:rPr>
          <w:rFonts w:ascii="Times New Roman" w:hAnsi="Times New Roman"/>
          <w:b/>
          <w:bCs/>
          <w:sz w:val="28"/>
          <w:szCs w:val="28"/>
        </w:rPr>
        <w:t xml:space="preserve"> 2023 года</w:t>
      </w:r>
    </w:p>
    <w:p w:rsidR="005571C6" w:rsidRDefault="008166F3">
      <w:pPr>
        <w:spacing w:after="0" w:line="276" w:lineRule="auto"/>
        <w:ind w:firstLine="708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     </w:t>
      </w:r>
    </w:p>
    <w:p w:rsidR="005571C6" w:rsidRDefault="002F02AB">
      <w:pPr>
        <w:spacing w:after="0" w:line="276" w:lineRule="auto"/>
        <w:ind w:firstLine="708"/>
        <w:jc w:val="both"/>
      </w:pPr>
      <w:r w:rsidRPr="00D576B8">
        <w:rPr>
          <w:rFonts w:ascii="Times New Roman" w:hAnsi="Times New Roman"/>
          <w:sz w:val="28"/>
          <w:szCs w:val="28"/>
          <w:lang w:eastAsia="en-US"/>
        </w:rPr>
        <w:t>Управление</w:t>
      </w:r>
      <w:r>
        <w:rPr>
          <w:rFonts w:ascii="Times New Roman" w:hAnsi="Times New Roman"/>
          <w:sz w:val="28"/>
          <w:szCs w:val="28"/>
          <w:lang w:eastAsia="en-US"/>
        </w:rPr>
        <w:t>м</w:t>
      </w:r>
      <w:r w:rsidRPr="00D576B8">
        <w:rPr>
          <w:rFonts w:ascii="Times New Roman" w:hAnsi="Times New Roman"/>
          <w:sz w:val="28"/>
          <w:szCs w:val="28"/>
          <w:lang w:eastAsia="en-US"/>
        </w:rPr>
        <w:t xml:space="preserve"> Федерального казначейства по Свердловской области</w:t>
      </w:r>
      <w:r>
        <w:rPr>
          <w:rFonts w:ascii="Times New Roman" w:eastAsia="Times New Roman" w:hAnsi="Times New Roman" w:cs="Times New Roman"/>
          <w:sz w:val="28"/>
        </w:rPr>
        <w:t xml:space="preserve"> в 1 </w:t>
      </w:r>
      <w:r w:rsidR="00311A21">
        <w:rPr>
          <w:rFonts w:ascii="Times New Roman" w:eastAsia="Times New Roman" w:hAnsi="Times New Roman" w:cs="Times New Roman"/>
          <w:sz w:val="28"/>
        </w:rPr>
        <w:t>полугодии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2023 года проведено</w:t>
      </w:r>
      <w:r w:rsidR="008166F3">
        <w:rPr>
          <w:rFonts w:ascii="Times New Roman" w:eastAsia="Times New Roman" w:hAnsi="Times New Roman" w:cs="Times New Roman"/>
          <w:sz w:val="28"/>
        </w:rPr>
        <w:t xml:space="preserve"> 36 </w:t>
      </w:r>
      <w:r>
        <w:rPr>
          <w:rFonts w:ascii="Times New Roman" w:hAnsi="Times New Roman"/>
          <w:sz w:val="28"/>
          <w:szCs w:val="28"/>
          <w:lang w:eastAsia="en-US"/>
        </w:rPr>
        <w:t>контрольных мероприятий</w:t>
      </w:r>
      <w:r w:rsidR="008166F3">
        <w:rPr>
          <w:rFonts w:ascii="Times New Roman" w:eastAsia="Times New Roman" w:hAnsi="Times New Roman" w:cs="Times New Roman"/>
          <w:sz w:val="28"/>
        </w:rPr>
        <w:t>.</w:t>
      </w:r>
    </w:p>
    <w:p w:rsidR="005571C6" w:rsidRDefault="008166F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>Общая сумма проверенных средств составила 24 742 994,89439 тыс</w:t>
      </w:r>
      <w:r>
        <w:rPr>
          <w:rFonts w:ascii="Times New Roman" w:eastAsia="Times New Roman" w:hAnsi="Times New Roman" w:cs="Times New Roman"/>
          <w:sz w:val="28"/>
        </w:rPr>
        <w:t>. рублей, из них средств федерального бюджета проверено 8 624 478,24977 тыс. рублей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средств, предоставленных из федерального бюджета в форме межбюджетных трансфертов, проверено 4 456 429,39510 тыс. рублей</w:t>
      </w:r>
      <w:r>
        <w:rPr>
          <w:rFonts w:ascii="Times New Roman" w:eastAsia="Times New Roman" w:hAnsi="Times New Roman" w:cs="Times New Roman"/>
          <w:sz w:val="28"/>
        </w:rPr>
        <w:t>, средств государственных внебюджетных фонд</w:t>
      </w:r>
      <w:r>
        <w:rPr>
          <w:rFonts w:ascii="Times New Roman" w:eastAsia="Times New Roman" w:hAnsi="Times New Roman" w:cs="Times New Roman"/>
          <w:sz w:val="28"/>
        </w:rPr>
        <w:t>ов проверено 1 374 614,75907 тыс. рублей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571C6" w:rsidRDefault="008166F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Выявлено нарушений бюджетного законодательства Российской Федерации и иных нормативных правовых актов, регулирующих бюджетные </w:t>
      </w:r>
      <w:r>
        <w:rPr>
          <w:rFonts w:ascii="Times New Roman" w:eastAsia="Times New Roman" w:hAnsi="Times New Roman" w:cs="Times New Roman"/>
          <w:sz w:val="28"/>
        </w:rPr>
        <w:t>правоотношения, на сумму 1 911 069,36425 тыс. рублей, в том числе при использовании средств федерального бюджета 578 391,73880 тыс. рублей</w:t>
      </w:r>
      <w:r w:rsidR="00246180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 также при использовании средств, предоставленных из федерального бюджет</w:t>
      </w:r>
      <w:r>
        <w:rPr>
          <w:rFonts w:ascii="Times New Roman" w:eastAsia="Times New Roman" w:hAnsi="Times New Roman" w:cs="Times New Roman"/>
          <w:sz w:val="28"/>
        </w:rPr>
        <w:t xml:space="preserve">а в форме межбюджетных трансфертов 1 326 966,41130 тыс. рублей, </w:t>
      </w:r>
      <w:r>
        <w:rPr>
          <w:rFonts w:ascii="Times New Roman" w:eastAsia="Times New Roman" w:hAnsi="Times New Roman" w:cs="Times New Roman"/>
          <w:sz w:val="28"/>
        </w:rPr>
        <w:t>1 326 966,41130 тыс. рублей бюджетам субъектов Российской Федерации.</w:t>
      </w:r>
    </w:p>
    <w:p w:rsidR="005571C6" w:rsidRDefault="008166F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>Устра</w:t>
      </w:r>
      <w:r>
        <w:rPr>
          <w:rFonts w:ascii="Times New Roman" w:eastAsia="Times New Roman" w:hAnsi="Times New Roman" w:cs="Times New Roman"/>
          <w:sz w:val="28"/>
        </w:rPr>
        <w:t xml:space="preserve">нено нарушений на сумму 5 258,12656 тыс. рублей. Общая сумма средств, поступивших непосредственно в доход федерального бюджета, составила </w:t>
      </w:r>
      <w:r>
        <w:rPr>
          <w:rFonts w:ascii="Times New Roman" w:eastAsia="Times New Roman" w:hAnsi="Times New Roman" w:cs="Times New Roman"/>
          <w:sz w:val="28"/>
        </w:rPr>
        <w:t>53,67737 тыс. рублей.</w:t>
      </w:r>
      <w:r w:rsidR="00311A2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Сумма средств, подлежащая возврату по средствам, </w:t>
      </w:r>
      <w:r>
        <w:rPr>
          <w:rFonts w:ascii="Times New Roman" w:eastAsia="Times New Roman" w:hAnsi="Times New Roman" w:cs="Times New Roman"/>
          <w:sz w:val="28"/>
        </w:rPr>
        <w:t>предоставленным из федерального бюджета в форме межбюджетных трансфертов</w:t>
      </w:r>
      <w:r>
        <w:rPr>
          <w:rFonts w:ascii="Times New Roman" w:eastAsia="Times New Roman" w:hAnsi="Times New Roman" w:cs="Times New Roman"/>
          <w:sz w:val="28"/>
        </w:rPr>
        <w:t>, составила 4 327,79865 тыс. рублей.</w:t>
      </w:r>
    </w:p>
    <w:p w:rsidR="005571C6" w:rsidRDefault="008166F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>Должностными лицами, уполномоченными составлять протоколы об административных правонарушениях, со</w:t>
      </w:r>
      <w:r>
        <w:rPr>
          <w:rFonts w:ascii="Times New Roman" w:eastAsia="Times New Roman" w:hAnsi="Times New Roman" w:cs="Times New Roman"/>
          <w:sz w:val="28"/>
        </w:rPr>
        <w:t>ставлено 18 протоколов об административных правонарушениях</w:t>
      </w:r>
      <w:r w:rsidR="00246180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>оличество наложенных штрафов по постановлениям о назначении административных наказаний, вступившим в законную силу, составило 0, сумма наложенных штрафов 0,00000 тыс. рублей.</w:t>
      </w:r>
      <w:r w:rsidR="00311A2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Общая сумма штрафов, поступивших в федеральный бюджет по кодам бюджетной</w:t>
      </w:r>
      <w:r>
        <w:rPr>
          <w:rFonts w:ascii="Times New Roman" w:eastAsia="Times New Roman" w:hAnsi="Times New Roman" w:cs="Times New Roman"/>
          <w:sz w:val="28"/>
        </w:rPr>
        <w:t xml:space="preserve"> классификации, администрируемым Федеральным казначейством, составила 5,00000 тыс. рублей.</w:t>
      </w:r>
    </w:p>
    <w:p w:rsidR="005571C6" w:rsidRDefault="008166F3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>За отчетный период по 35 проверкам, ревизиям выявлены нарушения бюджетного законодательства Российской Федерации и иных нормативных правовых актов, регулирующих бюдж</w:t>
      </w:r>
      <w:r>
        <w:rPr>
          <w:rFonts w:ascii="Times New Roman" w:eastAsia="Times New Roman" w:hAnsi="Times New Roman" w:cs="Times New Roman"/>
          <w:sz w:val="28"/>
        </w:rPr>
        <w:t>етные правоотношения, по которым направлено 1 предписани</w:t>
      </w:r>
      <w:r w:rsidR="00311A21">
        <w:rPr>
          <w:rFonts w:ascii="Times New Roman" w:eastAsia="Times New Roman" w:hAnsi="Times New Roman" w:cs="Times New Roman"/>
          <w:sz w:val="28"/>
        </w:rPr>
        <w:t>е</w:t>
      </w:r>
      <w:r>
        <w:rPr>
          <w:rFonts w:ascii="Times New Roman" w:eastAsia="Times New Roman" w:hAnsi="Times New Roman" w:cs="Times New Roman"/>
          <w:sz w:val="28"/>
        </w:rPr>
        <w:t>, 35 представлений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166F3" w:rsidRDefault="008166F3"/>
    <w:sectPr w:rsidR="008166F3">
      <w:pgSz w:w="11900" w:h="16840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C6"/>
    <w:rsid w:val="00246180"/>
    <w:rsid w:val="002F02AB"/>
    <w:rsid w:val="00311A21"/>
    <w:rsid w:val="005571C6"/>
    <w:rsid w:val="008166F3"/>
    <w:rsid w:val="00E6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E92383-5E30-40E8-BEB7-017D72D7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MiroshnikovaGSfsfklocalDataSourceProviderrukristaretoolsreportingprintdoceditorRetoolsDataS">
    <w:name w:val="Версия сервера генератора печатных документов: 14.24 Версия клиента генератора печатных документов: 14.0.27 Текущий пользователь: MiroshnikovaGS@fsfk.local Данные о генерации: DataSourceProvider: ru.krista.retools.reporting.print.doc.editor.RetoolsData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Мирошникова Галина Сергеевна</cp:lastModifiedBy>
  <cp:revision>3</cp:revision>
  <dcterms:created xsi:type="dcterms:W3CDTF">2023-07-27T04:08:00Z</dcterms:created>
  <dcterms:modified xsi:type="dcterms:W3CDTF">2023-07-27T04:53:00Z</dcterms:modified>
</cp:coreProperties>
</file>